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/>
          <w:bCs/>
          <w:kern w:val="0"/>
          <w:sz w:val="30"/>
          <w:szCs w:val="30"/>
        </w:rPr>
      </w:pPr>
      <w:r>
        <w:rPr>
          <w:rFonts w:ascii="方正小标宋简体" w:eastAsia="方正小标宋简体" w:cs="宋体" w:hint="eastAsia"/>
          <w:bCs/>
          <w:kern w:val="0"/>
          <w:sz w:val="30"/>
          <w:szCs w:val="30"/>
        </w:rPr>
        <w:t>厦门市城市管理行政执法局政府信息公开指南（2019年）</w:t>
      </w:r>
      <w:r>
        <w:rPr>
          <w:rFonts w:ascii="方正小标宋简体" w:eastAsia="方正小标宋简体" w:cs="宋体"/>
          <w:bCs/>
          <w:kern w:val="0"/>
          <w:sz w:val="30"/>
          <w:szCs w:val="30"/>
        </w:rPr>
        <w:t>附件</w:t>
      </w:r>
    </w:p>
    <w:p>
      <w:pPr>
        <w:widowControl/>
        <w:shd w:val="clear" w:color="auto" w:fill="FFFFFF"/>
        <w:spacing w:line="56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36"/>
        </w:rPr>
        <w:t>厦门市城市管理行政执法局政府信息公开申请表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华文中宋" w:eastAsia="仿宋_GB2312" w:cs="宋体" w:hAnsi="华文中宋" w:hint="eastAsia"/>
          <w:b/>
          <w:bCs/>
          <w:kern w:val="0"/>
          <w:sz w:val="32"/>
          <w:szCs w:val="32"/>
        </w:rPr>
        <w:t>     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                                编号：       </w:t>
      </w:r>
    </w:p>
    <w:tbl>
      <w:tblPr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01"/>
        <w:gridCol w:w="1400"/>
        <w:gridCol w:w="1686"/>
        <w:gridCol w:w="1364"/>
        <w:gridCol w:w="2401"/>
      </w:tblGrid>
      <w:tr>
        <w:trPr>
          <w:trHeight w:val="42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申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请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人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信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息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公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姓   名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证件名称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传真号码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法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人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或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其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它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组</w:t>
            </w:r>
          </w:p>
          <w:p>
            <w:pPr>
              <w:keepNext/>
              <w:widowControl/>
              <w:autoSpaceDE w:val="0"/>
              <w:spacing w:line="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法定代表</w:t>
            </w:r>
            <w:r>
              <w:rPr>
                <w:rFonts w:ascii="仿宋_GB2312" w:eastAsia="仿宋_GB2312" w:cs="宋体" w:hint="eastAsia"/>
                <w:spacing w:val="5"/>
                <w:kern w:val="0"/>
                <w:szCs w:val="21"/>
              </w:rPr>
              <w:t>人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名称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机构代码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传真号码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联系人姓</w:t>
            </w:r>
            <w:r>
              <w:rPr>
                <w:rFonts w:ascii="仿宋_GB2312" w:eastAsia="仿宋_GB2312" w:cs="宋体" w:hint="eastAsia"/>
                <w:spacing w:val="5"/>
                <w:kern w:val="0"/>
                <w:szCs w:val="21"/>
              </w:rPr>
              <w:t>名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联系人电</w:t>
            </w:r>
            <w:r>
              <w:rPr>
                <w:rFonts w:ascii="仿宋_GB2312" w:eastAsia="仿宋_GB2312" w:cs="宋体" w:hint="eastAsia"/>
                <w:spacing w:val="5"/>
                <w:kern w:val="0"/>
                <w:szCs w:val="21"/>
              </w:rPr>
              <w:t>话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34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643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>
        <w:trPr>
          <w:trHeight w:val="248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所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需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信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息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情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所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需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信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息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内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容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描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述</w:t>
            </w:r>
          </w:p>
        </w:tc>
        <w:tc>
          <w:tcPr>
            <w:tcW w:w="6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rPr>
          <w:trHeight w:val="624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所需信息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用    途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rPr>
          <w:trHeight w:val="531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获取信息方式（可多选）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□ 邮寄　　□ 快递　　□ 电子邮件　　□ 传真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□ 自行领取/当场阅读、抄录</w:t>
            </w:r>
          </w:p>
        </w:tc>
      </w:tr>
      <w:tr>
        <w:trPr>
          <w:trHeight w:val="526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所需信息载体（可多选）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□ 纸面　□ 光盘　　□ 磁盘</w:t>
            </w:r>
          </w:p>
        </w:tc>
      </w:tr>
      <w:tr>
        <w:trPr>
          <w:trHeight w:val="814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是否申请费用减免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□ 申请。请提供相关证明　　□ 不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处理</w:t>
            </w:r>
          </w:p>
          <w:p>
            <w:pPr>
              <w:keepNext/>
              <w:widowControl/>
              <w:autoSpaceDE w:val="0"/>
              <w:spacing w:line="40" w:lineRule="atLeas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824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widowControl/>
              <w:autoSpaceDE w:val="0"/>
              <w:spacing w:line="40" w:lineRule="atLeast"/>
              <w:ind w:left="840" w:firstLineChars="200" w:firstLine="420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autoSpaceDE w:val="0"/>
        <w:spacing w:line="560" w:lineRule="exac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说明：1、申请表应填写完整、内容真实有效。</w:t>
      </w:r>
    </w:p>
    <w:p>
      <w:pPr>
        <w:widowControl/>
        <w:shd w:val="clear" w:color="auto" w:fill="FFFFFF"/>
        <w:autoSpaceDE w:val="0"/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宋体" w:eastAsia="仿宋_GB2312" w:cs="宋体" w:hAnsi="宋体" w:hint="eastAsia"/>
          <w:kern w:val="0"/>
          <w:sz w:val="28"/>
          <w:szCs w:val="28"/>
        </w:rPr>
        <w:t> </w:t>
      </w:r>
      <w:r>
        <w:rPr>
          <w:rFonts w:ascii="仿宋_GB2312" w:eastAsia="仿宋_GB2312" w:cs="宋体" w:hint="eastAsia"/>
          <w:kern w:val="0"/>
          <w:sz w:val="28"/>
          <w:szCs w:val="28"/>
        </w:rPr>
        <w:t>2、个人提出申请时，请提供身份证复印件；法人或其他组织提出申请时，请提供机构代码证复印件。</w:t>
      </w:r>
    </w:p>
    <w:p>
      <w:pPr>
        <w:widowControl/>
        <w:shd w:val="clear" w:color="auto" w:fill="FFFFFF"/>
        <w:autoSpaceDE w:val="0"/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宋体" w:eastAsia="仿宋_GB2312" w:cs="宋体" w:hAnsi="宋体" w:hint="eastAsia"/>
          <w:kern w:val="0"/>
          <w:sz w:val="28"/>
          <w:szCs w:val="28"/>
        </w:rPr>
        <w:t> </w:t>
      </w:r>
      <w:r>
        <w:rPr>
          <w:rFonts w:ascii="仿宋_GB2312" w:eastAsia="仿宋_GB2312" w:cs="宋体" w:hint="eastAsia"/>
          <w:kern w:val="0"/>
          <w:sz w:val="28"/>
          <w:szCs w:val="28"/>
        </w:rPr>
        <w:t>3、申请人应当对申请材料的真实性负责。</w:t>
      </w:r>
    </w:p>
    <w:p>
      <w:pPr>
        <w:widowControl/>
        <w:shd w:val="clear" w:color="auto" w:fill="FFFFFF"/>
        <w:autoSpaceDE w:val="0"/>
        <w:spacing w:line="560" w:lineRule="exact"/>
        <w:ind w:firstLineChars="200" w:firstLine="560"/>
        <w:rPr>
          <w:rFonts w:ascii="黑体" w:eastAsia="黑体" w:cs="宋体"/>
          <w:kern w:val="0"/>
          <w:sz w:val="32"/>
          <w:szCs w:val="32"/>
        </w:rPr>
      </w:pPr>
      <w:r>
        <w:rPr>
          <w:rFonts w:ascii="宋体" w:eastAsia="仿宋_GB2312" w:cs="宋体" w:hAnsi="宋体" w:hint="eastAsia"/>
          <w:kern w:val="0"/>
          <w:sz w:val="28"/>
          <w:szCs w:val="28"/>
        </w:rPr>
        <w:t> </w:t>
      </w:r>
      <w:r>
        <w:rPr>
          <w:rFonts w:ascii="仿宋_GB2312" w:eastAsia="仿宋_GB2312" w:cs="宋体" w:hint="eastAsia"/>
          <w:kern w:val="0"/>
          <w:sz w:val="32"/>
          <w:szCs w:val="32"/>
        </w:rPr>
        <w:t> </w:t>
      </w:r>
      <w:r>
        <w:rPr>
          <w:rFonts w:ascii="黑体" w:eastAsia="黑体" w:cs="宋体" w:hint="eastAsia"/>
          <w:kern w:val="0"/>
          <w:sz w:val="32"/>
          <w:szCs w:val="32"/>
        </w:rPr>
        <w:t>附件2 </w:t>
      </w:r>
    </w:p>
    <w:p>
      <w:pPr>
        <w:widowControl/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36"/>
        </w:rPr>
        <w:t>厦门市城市管理行政执法局申请政府信息公开登记表</w:t>
      </w:r>
    </w:p>
    <w:tbl>
      <w:tblPr>
        <w:jc w:val="left"/>
        <w:tblInd w:w="108" w:type="dxa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847"/>
        <w:gridCol w:w="1847"/>
        <w:gridCol w:w="1334"/>
        <w:gridCol w:w="1334"/>
        <w:gridCol w:w="1231"/>
        <w:gridCol w:w="1026"/>
      </w:tblGrid>
      <w:tr>
        <w:trPr>
          <w:trHeight w:val="1253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（公民或组织）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申请公开事项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办理日期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受理结果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经办人签名</w:t>
            </w:r>
          </w:p>
        </w:tc>
      </w:tr>
      <w:tr>
        <w:trPr>
          <w:trHeight w:val="10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110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98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104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99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104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101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说明：</w:t>
      </w:r>
      <w:r>
        <w:rPr>
          <w:rFonts w:ascii="仿宋_GB2312" w:eastAsia="仿宋_GB2312" w:cs="Times New Roman" w:hint="eastAsia"/>
          <w:kern w:val="0"/>
          <w:sz w:val="28"/>
          <w:szCs w:val="28"/>
        </w:rPr>
        <w:t>1</w:t>
      </w:r>
      <w:r>
        <w:rPr>
          <w:rFonts w:ascii="仿宋_GB2312" w:eastAsia="仿宋_GB2312" w:cs="宋体" w:hint="eastAsia"/>
          <w:kern w:val="0"/>
          <w:sz w:val="28"/>
          <w:szCs w:val="28"/>
        </w:rPr>
        <w:t>、申请表应该填写完整，内容真实有效。</w:t>
      </w:r>
    </w:p>
    <w:p>
      <w:pPr>
        <w:widowControl/>
        <w:shd w:val="clear" w:color="auto" w:fill="FFFFFF"/>
        <w:spacing w:line="560" w:lineRule="exact"/>
        <w:ind w:firstLineChars="300" w:firstLine="84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Times New Roman" w:hint="eastAsia"/>
          <w:kern w:val="0"/>
          <w:sz w:val="28"/>
          <w:szCs w:val="28"/>
        </w:rPr>
        <w:t>2</w:t>
      </w:r>
      <w:r>
        <w:rPr>
          <w:rFonts w:ascii="仿宋_GB2312" w:eastAsia="仿宋_GB2312" w:cs="宋体" w:hint="eastAsia"/>
          <w:kern w:val="0"/>
          <w:sz w:val="28"/>
          <w:szCs w:val="28"/>
        </w:rPr>
        <w:t>、个人提出申请，请同时提供身份证复印件。</w:t>
      </w:r>
    </w:p>
    <w:p>
      <w:pPr>
        <w:widowControl/>
        <w:shd w:val="clear" w:color="auto" w:fill="FFFFFF"/>
        <w:spacing w:line="560" w:lineRule="exact"/>
        <w:ind w:firstLineChars="300" w:firstLine="84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Times New Roman" w:hint="eastAsia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kern w:val="0"/>
          <w:sz w:val="28"/>
          <w:szCs w:val="28"/>
        </w:rPr>
        <w:t>、法人或其他组织提出申请时，请同时提供组织机构代码证复印件以及营业执照复印件。</w:t>
      </w:r>
    </w:p>
    <w:p>
      <w:pPr>
        <w:widowControl/>
        <w:shd w:val="clear" w:color="auto" w:fill="FFFFFF"/>
        <w:spacing w:line="560" w:lineRule="exact"/>
        <w:ind w:firstLineChars="300" w:firstLine="84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Times New Roman" w:eastAsia="仿宋_GB2312" w:cs="Times New Roman" w:hAnsi="Times New Roman" w:hint="eastAsia"/>
          <w:kern w:val="0"/>
          <w:sz w:val="28"/>
          <w:szCs w:val="28"/>
        </w:rPr>
        <w:t> </w:t>
      </w:r>
      <w:r>
        <w:rPr>
          <w:rFonts w:ascii="仿宋_GB2312" w:eastAsia="仿宋_GB2312" w:cs="Times New Roman" w:hint="eastAsia"/>
          <w:kern w:val="0"/>
          <w:sz w:val="28"/>
          <w:szCs w:val="28"/>
        </w:rPr>
        <w:t>4</w:t>
      </w:r>
      <w:r>
        <w:rPr>
          <w:rFonts w:ascii="仿宋_GB2312" w:eastAsia="仿宋_GB2312" w:cs="宋体" w:hint="eastAsia"/>
          <w:kern w:val="0"/>
          <w:sz w:val="28"/>
          <w:szCs w:val="28"/>
        </w:rPr>
        <w:t>、申请费用减免，需在本表中提出需在本表中提出并提供相关证明。</w:t>
      </w:r>
    </w:p>
    <w:p>
      <w:pPr>
        <w:widowControl/>
        <w:shd w:val="clear" w:color="auto" w:fill="FFFFFF"/>
        <w:spacing w:line="560" w:lineRule="exact"/>
        <w:ind w:firstLineChars="300" w:firstLine="840"/>
        <w:rPr>
          <w:rFonts w:ascii="仿宋_GB2312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beforeLines="50" w:before="156" w:line="560" w:lineRule="exact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厦门市城市管理行政执法局依申请公开政府信息工作流程图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0" behindDoc="0" locked="0" layoutInCell="1" hidden="0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271144</wp:posOffset>
                </wp:positionV>
                <wp:extent cx="1331595" cy="952"/>
                <wp:effectExtent l="0" t="0" r="0" b="0"/>
                <wp:wrapNone/>
                <wp:docPr id="1" name="直线连接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1331595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2" o:spid="_x0000_s2" filled="f" stroked="t" style="position:absolute;&#13;&#10;margin-left:309.94998pt;&#13;&#10;margin-top:21.34999pt;&#13;&#10;width:104.850006pt;&#13;&#10;height:0.07500267pt;&#13;&#10;flip:x;&#13;&#10;z-index:80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9" behindDoc="0" locked="0" layoutInCell="1" hidden="0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271144</wp:posOffset>
                </wp:positionV>
                <wp:extent cx="952" cy="2085975"/>
                <wp:effectExtent l="0" t="0" r="0" b="0"/>
                <wp:wrapNone/>
                <wp:docPr id="3" name="直线连接线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952" cy="2085975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4" o:spid="_x0000_s4" fillcolor="#FFFFFF" stroked="t" style="position:absolute;&#13;&#10;margin-left:414.8pt;&#13;&#10;margin-top:21.34999pt;&#13;&#10;width:0.07498169pt;&#13;&#10;height:164.25pt;&#13;&#10;flip:y;&#13;&#10;z-index:79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55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92985" cy="497204"/>
                <wp:effectExtent l="0" t="0" r="0" b="0"/>
                <wp:wrapNone/>
                <wp:docPr id="5" name="文本框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92985" cy="497204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申请人填写《厦门市城市管理行政执法局政府信息公开申请表》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" o:spid="_x0000_s7" fillcolor="#FFFFFF" stroked="t" style="position:absolute;&#13;&#10;margin-left:0.0pt;&#13;&#10;margin-top:0.0pt;&#13;&#10;width:180.55pt;&#13;&#10;height:39.149998pt;&#13;&#10;z-index:55;&#13;&#10;mso-position-horizontal:center;&#13;&#10;mso-position-vertical:absolute;&#13;&#10;mso-wrap-distance-left:8.999863pt;&#13;&#10;mso-wrap-distance-right:8.999863pt;&#13;&#10;mso-wrap-style:square;">
                <v:stroke color="000000"/>
                <v:textbox id="848" inset="2.54mm,1.27mm,2.54mm,1.27mm" o:insetmode="custom" style="layout-flow:horizontal;&#13;&#10;v-text-anchor:top;&#13;&#10;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申请人填写《厦门市城市管理行政执法局政府信息公开申请表》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0" behindDoc="0" locked="0" layoutInCell="1" hidden="0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147319</wp:posOffset>
                </wp:positionV>
                <wp:extent cx="952" cy="234950"/>
                <wp:effectExtent l="0" t="0" r="0" b="0"/>
                <wp:wrapNone/>
                <wp:docPr id="8" name="直线连接线 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3495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9" o:spid="_x0000_s9" fillcolor="#FFFFFF" stroked="t" style="position:absolute;&#13;&#10;margin-left:219.1pt;&#13;&#10;margin-top:11.59999pt;&#13;&#10;width:0.07499695pt;&#13;&#10;height:18.500008pt;&#13;&#10;z-index:70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1" behindDoc="0" locked="0" layoutInCell="1" hidden="0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331470</wp:posOffset>
                </wp:positionV>
                <wp:extent cx="952" cy="361950"/>
                <wp:effectExtent l="0" t="0" r="0" b="0"/>
                <wp:wrapNone/>
                <wp:docPr id="10" name="直线连接线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6195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1" o:spid="_x0000_s11" fillcolor="#FFFFFF" stroked="t" style="position:absolute;&#13;&#10;margin-left:219.1pt;&#13;&#10;margin-top:26.100006pt;&#13;&#10;width:0.07499695pt;&#13;&#10;height:28.5pt;&#13;&#10;z-index:71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56" behindDoc="0" locked="0" layoutInCell="1" hidden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26670</wp:posOffset>
                </wp:positionV>
                <wp:extent cx="2235835" cy="299085"/>
                <wp:effectExtent l="0" t="0" r="0" b="0"/>
                <wp:wrapNone/>
                <wp:docPr id="12" name="文本框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35835" cy="299085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3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受理机构登记、要件审查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4" o:spid="_x0000_s14" fillcolor="#FFFFFF" stroked="t" style="position:absolute;&#13;&#10;margin-left:133.5pt;&#13;&#10;margin-top:2.1pt;&#13;&#10;width:176.05pt;&#13;&#10;height:23.55pt;&#13;&#10;z-index:56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49" inset="2.54mm,1.27mm,2.54mm,1.27mm" o:insetmode="custom" style="layout-flow:horizontal;&#13;&#10;v-text-anchor:top;&#13;&#10;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受理机构登记、要件审查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Lines="50" w:before="156"/>
        <w:ind w:firstLineChars="1250" w:firstLine="2625"/>
      </w:pPr>
      <w:r>
        <w:rPr>
          <w:rFonts w:hint="eastAsia"/>
        </w:rPr>
        <w:t xml:space="preserve"> 申请要件完备        申请要件不完备</w:t>
      </w:r>
    </w:p>
    <w:p>
      <w:pPr>
        <w:widowControl/>
        <w:shd w:val="clear" w:color="auto" w:fill="FFFFFF"/>
        <w:spacing w:line="560" w:lineRule="exact"/>
        <w:ind w:firstLineChars="200" w:firstLine="420"/>
        <w:rPr>
          <w:rFonts w:ascii="仿宋_GB2312" w:eastAsia="仿宋_GB2312" w:cs="宋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73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40639</wp:posOffset>
                </wp:positionV>
                <wp:extent cx="953" cy="301624"/>
                <wp:effectExtent l="0" t="0" r="0" b="0"/>
                <wp:wrapNone/>
                <wp:docPr id="15" name="直线连接线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3" cy="3016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6" o:spid="_x0000_s16" fillcolor="#FFFFFF" stroked="t" style="position:absolute;&#13;&#10;margin-left:315.0pt;&#13;&#10;margin-top:3.199994pt;&#13;&#10;width:0.075042725pt;&#13;&#10;height:23.749996pt;&#13;&#10;z-index:73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74" behindDoc="0" locked="0" layoutInCell="1" hidden="0" allowOverlap="1">
                <wp:simplePos x="0" y="0"/>
                <wp:positionH relativeFrom="column">
                  <wp:posOffset>1700529</wp:posOffset>
                </wp:positionH>
                <wp:positionV relativeFrom="paragraph">
                  <wp:posOffset>40639</wp:posOffset>
                </wp:positionV>
                <wp:extent cx="952" cy="301624"/>
                <wp:effectExtent l="0" t="0" r="0" b="0"/>
                <wp:wrapNone/>
                <wp:docPr id="17" name="直线连接线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016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8" o:spid="_x0000_s18" fillcolor="#FFFFFF" stroked="t" style="position:absolute;&#13;&#10;margin-left:133.9pt;&#13;&#10;margin-top:3.199994pt;&#13;&#10;width:0.07499695pt;&#13;&#10;height:23.749996pt;&#13;&#10;z-index:74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72" behindDoc="0" locked="0" layoutInCell="1" hidden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40639</wp:posOffset>
                </wp:positionV>
                <wp:extent cx="2310130" cy="952"/>
                <wp:effectExtent l="0" t="0" r="0" b="0"/>
                <wp:wrapNone/>
                <wp:docPr id="19" name="直线连接线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10130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20" o:spid="_x0000_s20" fillcolor="#FFFFFF" stroked="t" style="position:absolute;&#13;&#10;margin-left:133.09999pt;&#13;&#10;margin-top:3.199994pt;&#13;&#10;width:181.90001pt;&#13;&#10;height:0.075003386pt;&#13;&#10;z-index:72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57" behindDoc="0" locked="0" layoutInCell="1" hidden="0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342265</wp:posOffset>
                </wp:positionV>
                <wp:extent cx="1642745" cy="403860"/>
                <wp:effectExtent l="0" t="0" r="0" b="0"/>
                <wp:wrapNone/>
                <wp:docPr id="21" name="文本框 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42745" cy="40386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2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受理机构受理申请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3" o:spid="_x0000_s23" fillcolor="#FFFFFF" stroked="t" style="position:absolute;&#13;&#10;margin-left:69.85pt;&#13;&#10;margin-top:26.949999pt;&#13;&#10;width:129.35002pt;&#13;&#10;height:31.800001pt;&#13;&#10;z-index:57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0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58" behindDoc="0" locked="0" layoutInCell="1" hidden="0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342265</wp:posOffset>
                </wp:positionV>
                <wp:extent cx="1861185" cy="403860"/>
                <wp:effectExtent l="0" t="0" r="0" b="0"/>
                <wp:wrapNone/>
                <wp:docPr id="24" name="文本框 2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61185" cy="40386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5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受理机构通知其补正申请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6" o:spid="_x0000_s26" fillcolor="#FFFFFF" stroked="t" style="position:absolute;&#13;&#10;margin-left:237.45001pt;&#13;&#10;margin-top:26.949999pt;&#13;&#10;width:146.55pt;&#13;&#10;height:31.800001pt;&#13;&#10;z-index:58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1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受理机构通知其补正申请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6" behindDoc="0" locked="0" layoutInCell="1" hidden="0" allowOverlap="1">
                <wp:simplePos x="0" y="0"/>
                <wp:positionH relativeFrom="column">
                  <wp:posOffset>887094</wp:posOffset>
                </wp:positionH>
                <wp:positionV relativeFrom="paragraph">
                  <wp:posOffset>348615</wp:posOffset>
                </wp:positionV>
                <wp:extent cx="3238499" cy="952"/>
                <wp:effectExtent l="0" t="0" r="0" b="0"/>
                <wp:wrapNone/>
                <wp:docPr id="27" name="直线连接线 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38499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28" o:spid="_x0000_s28" fillcolor="#FFFFFF" stroked="t" style="position:absolute;&#13;&#10;margin-left:69.84999pt;&#13;&#10;margin-top:27.449999pt;&#13;&#10;width:254.99998pt;&#13;&#10;height:0.07500267pt;&#13;&#10;z-index:76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3" behindDoc="0" locked="0" layoutInCell="1" hidden="0" allowOverlap="1">
                <wp:simplePos x="0" y="0"/>
                <wp:positionH relativeFrom="column">
                  <wp:posOffset>4125594</wp:posOffset>
                </wp:positionH>
                <wp:positionV relativeFrom="paragraph">
                  <wp:posOffset>348615</wp:posOffset>
                </wp:positionV>
                <wp:extent cx="952" cy="313689"/>
                <wp:effectExtent l="0" t="0" r="0" b="0"/>
                <wp:wrapNone/>
                <wp:docPr id="29" name="直线连接线 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3689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0" o:spid="_x0000_s30" fillcolor="#FFFFFF" stroked="t" style="position:absolute;&#13;&#10;margin-left:324.84998pt;&#13;&#10;margin-top:27.449999pt;&#13;&#10;width:0.07498169pt;&#13;&#10;height:24.69998pt;&#13;&#10;z-index:83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2" behindDoc="0" locked="0" layoutInCell="1" hidden="0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348615</wp:posOffset>
                </wp:positionV>
                <wp:extent cx="952" cy="313689"/>
                <wp:effectExtent l="0" t="0" r="0" b="0"/>
                <wp:wrapNone/>
                <wp:docPr id="31" name="直线连接线 3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3689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2" o:spid="_x0000_s32" fillcolor="#FFFFFF" stroked="t" style="position:absolute;&#13;&#10;margin-left:199.2pt;&#13;&#10;margin-top:27.449999pt;&#13;&#10;width:0.07499695pt;&#13;&#10;height:24.69998pt;&#13;&#10;z-index:82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1" behindDoc="0" locked="0" layoutInCell="1" hidden="0" allowOverlap="1">
                <wp:simplePos x="0" y="0"/>
                <wp:positionH relativeFrom="column">
                  <wp:posOffset>887094</wp:posOffset>
                </wp:positionH>
                <wp:positionV relativeFrom="paragraph">
                  <wp:posOffset>348615</wp:posOffset>
                </wp:positionV>
                <wp:extent cx="952" cy="313689"/>
                <wp:effectExtent l="0" t="0" r="0" b="0"/>
                <wp:wrapNone/>
                <wp:docPr id="33" name="直线连接线 3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3689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4" o:spid="_x0000_s34" fillcolor="#FFFFFF" stroked="t" style="position:absolute;&#13;&#10;margin-left:69.84999pt;&#13;&#10;margin-top:27.449999pt;&#13;&#10;width:0.07500458pt;&#13;&#10;height:24.69998pt;&#13;&#10;z-index:81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8" behindDoc="0" locked="0" layoutInCell="1" hidden="0" allowOverlap="1">
                <wp:simplePos x="0" y="0"/>
                <wp:positionH relativeFrom="column">
                  <wp:posOffset>4392294</wp:posOffset>
                </wp:positionH>
                <wp:positionV relativeFrom="paragraph">
                  <wp:posOffset>281940</wp:posOffset>
                </wp:positionV>
                <wp:extent cx="875665" cy="952"/>
                <wp:effectExtent l="0" t="0" r="0" b="0"/>
                <wp:wrapNone/>
                <wp:docPr id="35" name="直线连接线 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75665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6" o:spid="_x0000_s36" fillcolor="#FFFFFF" stroked="t" style="position:absolute;&#13;&#10;margin-left:345.84998pt;&#13;&#10;margin-top:22.20001pt;&#13;&#10;width:68.95001pt;&#13;&#10;height:0.07500267pt;&#13;&#10;z-index:78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7" behindDoc="0" locked="0" layoutInCell="1" hidden="0" allowOverlap="1">
                <wp:simplePos x="0" y="0"/>
                <wp:positionH relativeFrom="column">
                  <wp:posOffset>4392294</wp:posOffset>
                </wp:positionH>
                <wp:positionV relativeFrom="paragraph">
                  <wp:posOffset>34924</wp:posOffset>
                </wp:positionV>
                <wp:extent cx="952" cy="247015"/>
                <wp:effectExtent l="0" t="0" r="0" b="0"/>
                <wp:wrapNone/>
                <wp:docPr id="37" name="直线连接线 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47015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38" o:spid="_x0000_s38" fillcolor="#FFFFFF" stroked="t" style="position:absolute;&#13;&#10;margin-left:345.84998pt;&#13;&#10;margin-top:2.7499962pt;&#13;&#10;width:0.07501221pt;&#13;&#10;height:19.450014pt;&#13;&#10;z-index:77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75" behindDoc="0" locked="0" layoutInCell="1" hidden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34924</wp:posOffset>
                </wp:positionV>
                <wp:extent cx="952" cy="313690"/>
                <wp:effectExtent l="0" t="0" r="0" b="0"/>
                <wp:wrapNone/>
                <wp:docPr id="39" name="直线连接线 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369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40" o:spid="_x0000_s40" fillcolor="#FFFFFF" stroked="t" style="position:absolute;&#13;&#10;margin-left:133.09999pt;&#13;&#10;margin-top:2.7499962pt;&#13;&#10;width:0.075027466pt;&#13;&#10;height:24.700003pt;&#13;&#10;z-index:75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1" behindDoc="0" locked="0" layoutInCell="1" hidden="0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292735</wp:posOffset>
                </wp:positionV>
                <wp:extent cx="1532255" cy="528955"/>
                <wp:effectExtent l="0" t="0" r="0" b="0"/>
                <wp:wrapNone/>
                <wp:docPr id="41" name="文本框 4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32255" cy="528955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2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特殊情况下经批准延长20个工作日答复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3" o:spid="_x0000_s43" fillcolor="#FFFFFF" stroked="t" style="position:absolute;&#13;&#10;margin-left:284.45pt;&#13;&#10;margin-top:23.05pt;&#13;&#10;width:120.65002pt;&#13;&#10;height:41.65pt;&#13;&#10;z-index:61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2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特殊情况下经批准延长20个工作日答复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59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281940</wp:posOffset>
                </wp:positionV>
                <wp:extent cx="1368425" cy="539750"/>
                <wp:effectExtent l="0" t="0" r="0" b="0"/>
                <wp:wrapNone/>
                <wp:docPr id="44" name="文本框 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68425" cy="53975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5">
                        <w:txbxContent>
                          <w:p>
                            <w:pPr>
                              <w:spacing w:beforeLines="50" w:before="15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6" o:spid="_x0000_s46" fillcolor="#FFFFFF" stroked="t" style="position:absolute;&#13;&#10;margin-left:21.2pt;&#13;&#10;margin-top:22.2pt;&#13;&#10;width:107.75pt;&#13;&#10;height:42.5pt;&#13;&#10;z-index:59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3" inset="2.54mm,1.27mm,2.54mm,1.27mm" o:insetmode="custom" style="layout-flow:horizontal;&#13;&#10;v-text-anchor:top;">
                  <w:txbxContent>
                    <w:p>
                      <w:pPr>
                        <w:spacing w:beforeLines="50" w:before="156"/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276225</wp:posOffset>
                </wp:positionV>
                <wp:extent cx="1376044" cy="545465"/>
                <wp:effectExtent l="0" t="0" r="0" b="0"/>
                <wp:wrapNone/>
                <wp:docPr id="47" name="文本框 4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6044" cy="545465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8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9" o:spid="_x0000_s49" fillcolor="#FFFFFF" stroked="t" style="position:absolute;&#13;&#10;margin-left:152.0pt;&#13;&#10;margin-top:21.75pt;&#13;&#10;width:108.34999pt;&#13;&#10;height:42.95pt;&#13;&#10;z-index:60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4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420"/>
        <w:rPr>
          <w:rFonts w:ascii="宋体" w:eastAsia="仿宋_GB2312" w:cs="宋体" w:hAnsi="宋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93" behindDoc="0" locked="0" layoutInCell="1" hidden="0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339725</wp:posOffset>
                </wp:positionV>
                <wp:extent cx="952" cy="581024"/>
                <wp:effectExtent l="0" t="0" r="0" b="0"/>
                <wp:wrapNone/>
                <wp:docPr id="50" name="直线连接线 5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810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51" o:spid="_x0000_s51" fillcolor="#FFFFFF" stroked="t" style="position:absolute;&#13;&#10;margin-left:438.09998pt;&#13;&#10;margin-top:26.75002pt;&#13;&#10;width:0.07498169pt;&#13;&#10;height:45.74999pt;&#13;&#10;z-index:93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87" behindDoc="0" locked="0" layoutInCell="1" hidden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339089</wp:posOffset>
                </wp:positionV>
                <wp:extent cx="4876799" cy="952"/>
                <wp:effectExtent l="0" t="0" r="0" b="0"/>
                <wp:wrapNone/>
                <wp:docPr id="52" name="直线连接线 5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76799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53" o:spid="_x0000_s53" fillcolor="#FFFFFF" stroked="t" style="position:absolute;&#13;&#10;margin-left:54.100006pt;&#13;&#10;margin-top:26.699987pt;&#13;&#10;width:383.99997pt;&#13;&#10;height:0.07502556pt;&#13;&#10;z-index:87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92" behindDoc="0" locked="0" layoutInCell="1" hidden="0" allowOverlap="1">
                <wp:simplePos x="0" y="0"/>
                <wp:positionH relativeFrom="column">
                  <wp:posOffset>4582794</wp:posOffset>
                </wp:positionH>
                <wp:positionV relativeFrom="paragraph">
                  <wp:posOffset>339725</wp:posOffset>
                </wp:positionV>
                <wp:extent cx="952" cy="581024"/>
                <wp:effectExtent l="0" t="0" r="0" b="0"/>
                <wp:wrapNone/>
                <wp:docPr id="54" name="直线连接线 5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810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55" o:spid="_x0000_s55" fillcolor="#FFFFFF" stroked="t" style="position:absolute;&#13;&#10;margin-left:360.84998pt;&#13;&#10;margin-top:26.75002pt;&#13;&#10;width:0.07498169pt;&#13;&#10;height:45.74999pt;&#13;&#10;z-index:92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91" behindDoc="0" locked="0" layoutInCell="1" hidden="0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339725</wp:posOffset>
                </wp:positionV>
                <wp:extent cx="952" cy="581024"/>
                <wp:effectExtent l="0" t="0" r="0" b="0"/>
                <wp:wrapNone/>
                <wp:docPr id="56" name="直线连接线 5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810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57" o:spid="_x0000_s57" fillcolor="#FFFFFF" stroked="t" style="position:absolute;&#13;&#10;margin-left:279.1pt;&#13;&#10;margin-top:26.75002pt;&#13;&#10;width:0.07501221pt;&#13;&#10;height:45.74999pt;&#13;&#10;z-index:91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90" behindDoc="0" locked="0" layoutInCell="1" hidden="0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339725</wp:posOffset>
                </wp:positionV>
                <wp:extent cx="952" cy="581024"/>
                <wp:effectExtent l="0" t="0" r="0" b="0"/>
                <wp:wrapNone/>
                <wp:docPr id="58" name="直线连接线 5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810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59" o:spid="_x0000_s59" fillcolor="#FFFFFF" stroked="t" style="position:absolute;&#13;&#10;margin-left:199.2pt;&#13;&#10;margin-top:26.75002pt;&#13;&#10;width:0.07499695pt;&#13;&#10;height:45.74999pt;&#13;&#10;z-index:90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89" behindDoc="0" locked="0" layoutInCell="1" hidden="0" allowOverlap="1">
                <wp:simplePos x="0" y="0"/>
                <wp:positionH relativeFrom="column">
                  <wp:posOffset>1553844</wp:posOffset>
                </wp:positionH>
                <wp:positionV relativeFrom="paragraph">
                  <wp:posOffset>339725</wp:posOffset>
                </wp:positionV>
                <wp:extent cx="952" cy="581024"/>
                <wp:effectExtent l="0" t="0" r="0" b="0"/>
                <wp:wrapNone/>
                <wp:docPr id="60" name="直线连接线 6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810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1" o:spid="_x0000_s61" fillcolor="#FFFFFF" stroked="t" style="position:absolute;&#13;&#10;margin-left:122.34999pt;&#13;&#10;margin-top:26.75002pt;&#13;&#10;width:0.07500458pt;&#13;&#10;height:45.74999pt;&#13;&#10;z-index:89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88" behindDoc="0" locked="0" layoutInCell="1" hidden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339089</wp:posOffset>
                </wp:positionV>
                <wp:extent cx="952" cy="581024"/>
                <wp:effectExtent l="0" t="0" r="0" b="0"/>
                <wp:wrapNone/>
                <wp:docPr id="62" name="直线连接线 6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81024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3" o:spid="_x0000_s63" fillcolor="#FFFFFF" stroked="t" style="position:absolute;&#13;&#10;margin-left:54.100006pt;&#13;&#10;margin-top:26.699987pt;&#13;&#10;width:0.07500076pt;&#13;&#10;height:45.749985pt;&#13;&#10;z-index:88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6" behindDoc="0" locked="0" layoutInCell="1" hidden="0" allowOverlap="1">
                <wp:simplePos x="0" y="0"/>
                <wp:positionH relativeFrom="column">
                  <wp:posOffset>4316094</wp:posOffset>
                </wp:positionH>
                <wp:positionV relativeFrom="paragraph">
                  <wp:posOffset>110489</wp:posOffset>
                </wp:positionV>
                <wp:extent cx="952" cy="228600"/>
                <wp:effectExtent l="0" t="0" r="0" b="0"/>
                <wp:wrapNone/>
                <wp:docPr id="64" name="直线连接线 6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2860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5" o:spid="_x0000_s65" fillcolor="#FFFFFF" stroked="t" style="position:absolute;&#13;&#10;margin-left:339.84998pt;&#13;&#10;margin-top:8.699986pt;&#13;&#10;width:0.07501221pt;&#13;&#10;height:18.0pt;&#13;&#10;z-index:86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5" behindDoc="0" locked="0" layoutInCell="1" hidden="0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110489</wp:posOffset>
                </wp:positionV>
                <wp:extent cx="952" cy="228600"/>
                <wp:effectExtent l="0" t="0" r="0" b="0"/>
                <wp:wrapNone/>
                <wp:docPr id="66" name="直线连接线 6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2860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7" o:spid="_x0000_s67" fillcolor="#FFFFFF" stroked="t" style="position:absolute;&#13;&#10;margin-left:203.35002pt;&#13;&#10;margin-top:8.699986pt;&#13;&#10;width:0.07499695pt;&#13;&#10;height:18.0pt;&#13;&#10;z-index:85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84" behindDoc="0" locked="0" layoutInCell="1" hidden="0" allowOverlap="1">
                <wp:simplePos x="0" y="0"/>
                <wp:positionH relativeFrom="column">
                  <wp:posOffset>887094</wp:posOffset>
                </wp:positionH>
                <wp:positionV relativeFrom="paragraph">
                  <wp:posOffset>110489</wp:posOffset>
                </wp:positionV>
                <wp:extent cx="952" cy="228600"/>
                <wp:effectExtent l="0" t="0" r="0" b="0"/>
                <wp:wrapNone/>
                <wp:docPr id="68" name="直线连接线 6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2860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69" o:spid="_x0000_s69" fillcolor="#FFFFFF" stroked="t" style="position:absolute;&#13;&#10;margin-left:69.84999pt;&#13;&#10;margin-top:8.699986pt;&#13;&#10;width:0.07500458pt;&#13;&#10;height:18.0pt;&#13;&#10;z-index:84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spacing w:line="340" w:lineRule="exact"/>
      </w:pPr>
      <w:r>
        <w:rPr>
          <w:rFonts w:hint="eastAsia"/>
        </w:rPr>
        <w:t>属于依申请     属于部分      属于主动        属于免予      不属于本机关      信息</w:t>
      </w:r>
    </w:p>
    <w:p>
      <w:pPr>
        <w:spacing w:line="340" w:lineRule="exact"/>
      </w:pPr>
      <w:r>
        <w:rPr>
          <w:rFonts w:hint="eastAsia"/>
        </w:rPr>
        <w:t>公开范围       公开范围      公开范围        公开范围      掌握范围          不存在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仿宋_GB2312" w:cs="宋体" w:hAnsi="宋体"/>
          <w:kern w:val="0"/>
          <w:sz w:val="32"/>
          <w:szCs w:val="32"/>
        </w:rPr>
      </w:pP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7" behindDoc="0" locked="0" layoutInCell="1" hidden="0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133350</wp:posOffset>
                </wp:positionV>
                <wp:extent cx="723900" cy="923289"/>
                <wp:effectExtent l="0" t="0" r="0" b="0"/>
                <wp:wrapNone/>
                <wp:docPr id="70" name="文本框 7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3900" cy="9232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1"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2" o:spid="_x0000_s72" fillcolor="#FFFFFF" stroked="t" style="position:absolute;&#13;&#10;margin-left:408.85pt;&#13;&#10;margin-top:10.5pt;&#13;&#10;width:57.0pt;&#13;&#10;height:72.7pt;&#13;&#10;z-index:67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5" inset="2.54mm,1.27mm,2.54mm,1.27mm" o:insetmode="custom" style="layout-flow:horizontal;&#13;&#10;v-text-anchor:top;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6" behindDoc="0" locked="0" layoutInCell="1" hidden="0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133350</wp:posOffset>
                </wp:positionV>
                <wp:extent cx="904874" cy="923289"/>
                <wp:effectExtent l="0" t="0" r="0" b="0"/>
                <wp:wrapNone/>
                <wp:docPr id="73" name="文本框 7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4874" cy="9232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4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告知申请人该信息的掌握机关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5" o:spid="_x0000_s75" fillcolor="#FFFFFF" stroked="t" style="position:absolute;&#13;&#10;margin-left:324.85pt;&#13;&#10;margin-top:10.5pt;&#13;&#10;width:71.24999pt;&#13;&#10;height:72.7pt;&#13;&#10;z-index:66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6" inset="2.54mm,1.27mm,2.54mm,1.27mm" o:insetmode="custom" style="layout-flow:horizontal;&#13;&#10;v-text-anchor:top;">
                  <w:txbxContent>
                    <w:p>
                      <w:r>
                        <w:rPr>
                          <w:rFonts w:hint="eastAsia"/>
                        </w:rPr>
                        <w:t>告知申请人该信息的掌握机关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2" behindDoc="0" locked="0" layoutInCell="1" hidden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133350</wp:posOffset>
                </wp:positionV>
                <wp:extent cx="747395" cy="923289"/>
                <wp:effectExtent l="0" t="0" r="0" b="0"/>
                <wp:wrapNone/>
                <wp:docPr id="76" name="文本框 7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47395" cy="9232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7"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提供信息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8" o:spid="_x0000_s78" fillcolor="#FFFFFF" stroked="t" style="position:absolute;&#13;&#10;margin-left:20.7pt;&#13;&#10;margin-top:10.5pt;&#13;&#10;width:58.850002pt;&#13;&#10;height:72.7pt;&#13;&#10;z-index:62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7" inset="2.54mm,1.27mm,2.54mm,1.27mm" o:insetmode="custom" style="layout-flow:horizontal;&#13;&#10;v-text-anchor:top;">
                  <w:txbxContent>
                    <w:p/>
                    <w:p>
                      <w:r>
                        <w:rPr>
                          <w:rFonts w:hint="eastAsia"/>
                        </w:rPr>
                        <w:t>提供信息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3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133350</wp:posOffset>
                </wp:positionV>
                <wp:extent cx="800100" cy="923289"/>
                <wp:effectExtent l="0" t="0" r="0" b="0"/>
                <wp:wrapNone/>
                <wp:docPr id="79" name="文本框 7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9232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0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提供公开部分信息并说明理由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81" o:spid="_x0000_s81" fillcolor="#FFFFFF" stroked="t" style="position:absolute;&#13;&#10;margin-left:89.0pt;&#13;&#10;margin-top:10.5pt;&#13;&#10;width:63.0pt;&#13;&#10;height:72.7pt;&#13;&#10;z-index:63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8" inset="2.54mm,1.27mm,2.54mm,1.27mm" o:insetmode="custom" style="layout-flow:horizontal;&#13;&#10;v-text-anchor:top;">
                  <w:txbxContent>
                    <w:p>
                      <w:r>
                        <w:rPr>
                          <w:rFonts w:hint="eastAsia"/>
                        </w:rPr>
                        <w:t>提供公开部分信息并说明理由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5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133350</wp:posOffset>
                </wp:positionV>
                <wp:extent cx="786765" cy="923289"/>
                <wp:effectExtent l="0" t="0" r="0" b="0"/>
                <wp:wrapNone/>
                <wp:docPr id="82" name="文本框 8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6765" cy="9232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3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告知申请人不予公开的理由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84" o:spid="_x0000_s84" fillcolor="#FFFFFF" stroked="t" style="position:absolute;&#13;&#10;margin-left:247.99998pt;&#13;&#10;margin-top:10.5pt;&#13;&#10;width:61.95pt;&#13;&#10;height:72.7pt;&#13;&#10;z-index:65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59" inset="2.54mm,1.27mm,2.54mm,1.27mm" o:insetmode="custom" style="layout-flow:horizontal;&#13;&#10;v-text-anchor:top;">
                  <w:txbxContent>
                    <w:p>
                      <w:r>
                        <w:rPr>
                          <w:rFonts w:hint="eastAsia"/>
                        </w:rPr>
                        <w:t>告知申请人不予公开的理由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4" behindDoc="0" locked="0" layoutInCell="1" hidden="0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133350</wp:posOffset>
                </wp:positionV>
                <wp:extent cx="833120" cy="923289"/>
                <wp:effectExtent l="0" t="0" r="0" b="0"/>
                <wp:wrapNone/>
                <wp:docPr id="85" name="文本框 8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33120" cy="9232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6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告知申请人获得该信息的方式和途径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87" o:spid="_x0000_s87" fillcolor="#FFFFFF" stroked="t" style="position:absolute;&#13;&#10;margin-left:165.85pt;&#13;&#10;margin-top:10.5pt;&#13;&#10;width:65.600006pt;&#13;&#10;height:72.7pt;&#13;&#10;z-index:64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60" inset="2.54mm,1.27mm,2.54mm,1.27mm" o:insetmode="custom" style="layout-flow:horizontal;&#13;&#10;v-text-anchor:top;">
                  <w:txbxContent>
                    <w:p>
                      <w:r>
                        <w:rPr>
                          <w:rFonts w:hint="eastAsia"/>
                        </w:rPr>
                        <w:t>告知申请人获得该信息的方式和途径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仿宋_GB2312" w:cs="宋体" w:hAnsi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仿宋_GB2312" w:cs="宋体" w:hAnsi="宋体"/>
          <w:kern w:val="0"/>
          <w:sz w:val="32"/>
          <w:szCs w:val="32"/>
        </w:rPr>
      </w:pP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94" behindDoc="0" locked="0" layoutInCell="1" hidden="0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345439</wp:posOffset>
                </wp:positionV>
                <wp:extent cx="952" cy="295275"/>
                <wp:effectExtent l="0" t="0" r="0" b="0"/>
                <wp:wrapNone/>
                <wp:docPr id="88" name="直线连接线 8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95275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89" o:spid="_x0000_s89" fillcolor="#FFFFFF" stroked="t" style="position:absolute;&#13;&#10;margin-left:46.600002pt;&#13;&#10;margin-top:27.199995pt;&#13;&#10;width:0.07500458pt;&#13;&#10;height:23.250013pt;&#13;&#10;z-index:94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95" behindDoc="0" locked="0" layoutInCell="1" hidden="0" allowOverlap="1">
                <wp:simplePos x="0" y="0"/>
                <wp:positionH relativeFrom="column">
                  <wp:posOffset>1496694</wp:posOffset>
                </wp:positionH>
                <wp:positionV relativeFrom="paragraph">
                  <wp:posOffset>345439</wp:posOffset>
                </wp:positionV>
                <wp:extent cx="952" cy="295275"/>
                <wp:effectExtent l="0" t="0" r="0" b="0"/>
                <wp:wrapNone/>
                <wp:docPr id="90" name="直线连接线 9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95275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91" o:spid="_x0000_s91" fillcolor="#FFFFFF" stroked="t" style="position:absolute;&#13;&#10;margin-left:117.84999pt;&#13;&#10;margin-top:27.199995pt;&#13;&#10;width:0.07500458pt;&#13;&#10;height:23.250013pt;&#13;&#10;z-index:95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仿宋_GB2312" w:cs="宋体" w:hAnsi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97" behindDoc="0" locked="0" layoutInCell="1" hidden="0" allowOverlap="1">
                <wp:simplePos x="0" y="0"/>
                <wp:positionH relativeFrom="column">
                  <wp:posOffset>1039494</wp:posOffset>
                </wp:positionH>
                <wp:positionV relativeFrom="paragraph">
                  <wp:posOffset>285114</wp:posOffset>
                </wp:positionV>
                <wp:extent cx="952" cy="313690"/>
                <wp:effectExtent l="0" t="0" r="0" b="0"/>
                <wp:wrapNone/>
                <wp:docPr id="92" name="直线连接线 9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369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93" o:spid="_x0000_s93" fillcolor="#FFFFFF" stroked="t" style="position:absolute;&#13;&#10;margin-left:81.84999pt;&#13;&#10;margin-top:22.449991pt;&#13;&#10;width:0.07500458pt;&#13;&#10;height:24.700003pt;&#13;&#10;z-index:97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96" behindDoc="0" locked="0" layoutInCell="1" hidden="0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285114</wp:posOffset>
                </wp:positionV>
                <wp:extent cx="904875" cy="952"/>
                <wp:effectExtent l="0" t="0" r="0" b="0"/>
                <wp:wrapNone/>
                <wp:docPr id="94" name="直线连接线 9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4875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95" o:spid="_x0000_s95" fillcolor="#FFFFFF" stroked="t" style="position:absolute;&#13;&#10;margin-left:46.600002pt;&#13;&#10;margin-top:22.449991pt;&#13;&#10;width:71.250015pt;&#13;&#10;height:0.07502556pt;&#13;&#10;z-index:96;&#13;&#10;mso-position-horizontal:absolute;&#13;&#10;mso-position-vertical:absolute;&#13;&#10;mso-wrap-distance-left:8.999863pt;&#13;&#10;mso-wrap-distance-right:8.999863pt;">
                <v:stroke color="000000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宋体" w:eastAsia="仿宋_GB2312" w:cs="宋体" w:hAnsi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8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243205</wp:posOffset>
                </wp:positionV>
                <wp:extent cx="1275080" cy="572135"/>
                <wp:effectExtent l="0" t="0" r="0" b="0"/>
                <wp:wrapNone/>
                <wp:docPr id="96" name="文本框 9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80" cy="572135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97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当场提供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98" o:spid="_x0000_s98" fillcolor="#FFFFFF" stroked="t" style="position:absolute;&#13;&#10;margin-left:32.7pt;&#13;&#10;margin-top:19.15pt;&#13;&#10;width:100.40001pt;&#13;&#10;height:45.05pt;&#13;&#10;z-index:68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61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当场提供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98" behindDoc="0" locked="0" layoutInCell="1" hidden="0" allowOverlap="1">
                <wp:simplePos x="0" y="0"/>
                <wp:positionH relativeFrom="column">
                  <wp:posOffset>1039494</wp:posOffset>
                </wp:positionH>
                <wp:positionV relativeFrom="paragraph">
                  <wp:posOffset>104139</wp:posOffset>
                </wp:positionV>
                <wp:extent cx="952" cy="313690"/>
                <wp:effectExtent l="0" t="0" r="0" b="0"/>
                <wp:wrapNone/>
                <wp:docPr id="99" name="直线连接线 9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369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00" o:spid="_x0000_s100" fillcolor="#FFFFFF" stroked="t" style="position:absolute;&#13;&#10;margin-left:81.84999pt;&#13;&#10;margin-top:8.199979pt;&#13;&#10;width:0.07500458pt;&#13;&#10;height:24.700005pt;&#13;&#10;z-index:98;&#13;&#10;mso-position-horizontal:absolute;&#13;&#10;mso-position-vertical:absolute;&#13;&#10;mso-wrap-distance-left:8.999863pt;&#13;&#10;mso-wrap-distance-right:8.999863pt;">
                <v:stroke color="000000" endarrow="block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298" distR="114298" simplePos="0" relativeHeight="69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62230</wp:posOffset>
                </wp:positionV>
                <wp:extent cx="1285240" cy="495935"/>
                <wp:effectExtent l="0" t="0" r="0" b="0"/>
                <wp:wrapNone/>
                <wp:docPr id="101" name="文本框 10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85240" cy="495935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02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当场签收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03" o:spid="_x0000_s103" fillcolor="#FFFFFF" stroked="t" style="position:absolute;&#13;&#10;margin-left:32.7pt;&#13;&#10;margin-top:4.9pt;&#13;&#10;width:101.19999pt;&#13;&#10;height:39.05pt;&#13;&#10;z-index:69;&#13;&#10;mso-position-horizontal:absolute;&#13;&#10;mso-position-vertical:absolute;&#13;&#10;mso-wrap-distance-left:8.999863pt;&#13;&#10;mso-wrap-distance-right:8.999863pt;&#13;&#10;mso-wrap-style:square;">
                <v:stroke color="000000"/>
                <v:textbox id="862" inset="2.54mm,1.27mm,2.54mm,1.27mm" o:insetmode="custom" style="layout-flow:horizontal;&#13;&#10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当场签收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pacing w:line="560" w:lineRule="exact"/>
        <w:rPr>
          <w:rFonts w:ascii="方正小标宋简体" w:eastAsia="方正小标宋简体" w:cs="宋体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b/>
          <w:bCs/>
          <w:kern w:val="0"/>
          <w:sz w:val="32"/>
          <w:szCs w:val="32"/>
        </w:rPr>
        <w:t>厦门市城市管理行政执法局政府信息公开目录编制说明（试行）</w:t>
      </w:r>
      <w:r>
        <w:rPr>
          <w:rFonts w:ascii="方正小标宋简体" w:eastAsia="方正小标宋简体" w:cs="宋体" w:hint="eastAsia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厦门市城市管理行政执法局编制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本着“科学合理、系统规范、分级编制、各负其责”的原则，就编写政府信息公开目录的方法作出说明。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一、入编范围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入编范围是信息公开主体依据《中华人民共和国政府信息公开条例》（以下简称《条例》）规定应当主动向社会公开的政府信息。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二、目录格式及其释义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按照《条例》、《厦门市城市管理行政执法局政府信息公开目录编制说明》的要求，编制政府公开信息目录，做为公众检索信息的索引。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目录格式：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tbl>
      <w:tblPr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60"/>
        <w:gridCol w:w="945"/>
        <w:gridCol w:w="975"/>
        <w:gridCol w:w="975"/>
        <w:gridCol w:w="1245"/>
        <w:gridCol w:w="1245"/>
        <w:gridCol w:w="1110"/>
        <w:gridCol w:w="1095"/>
      </w:tblGrid>
      <w:t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一级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二级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信息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内容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概述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生成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/文号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发布</w:t>
            </w:r>
          </w:p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机构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索引号</w:t>
            </w:r>
          </w:p>
        </w:tc>
      </w:tr>
    </w:tbl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目录的数据结构：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tbl>
      <w:tblPr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95"/>
        <w:gridCol w:w="1695"/>
        <w:gridCol w:w="1695"/>
        <w:gridCol w:w="2535"/>
      </w:tblGrid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数据项名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字段类型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文字类别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字段长度（字节）</w:t>
            </w:r>
          </w:p>
        </w:tc>
      </w:tr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索引号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字符型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字符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</w:t>
            </w:r>
          </w:p>
        </w:tc>
      </w:tr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信息名称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字符型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汉字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120</w:t>
            </w:r>
          </w:p>
        </w:tc>
      </w:tr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发布机构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字符型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汉字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40</w:t>
            </w:r>
          </w:p>
        </w:tc>
      </w:tr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内容概述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字符型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汉字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</w:tr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生成日期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日期型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日期型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8</w:t>
            </w:r>
          </w:p>
        </w:tc>
      </w:tr>
      <w:t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备注/文号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字符型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汉字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</w:tbl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（一）索引号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索引号是一组21位代码，是每条政府公开信息的唯一识别代码。索引号由信息生成机构代码、信息类别、信息生成年度、流水号组成。其间以“-”连接。索引号具体编码方法见附件1。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（二）信息名称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信息名称是指信息的标题。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（三）发布机构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发布机构是指信息生成主体。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（四）内容概述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内容概述是对所发布信息的简要概括，字数控制在150个汉字内。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（五）信息生成日期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信息生成日期是指信息生成或变更的时间。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（六）备注/文号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备注/文号是用于填写文号或信息相关的说明。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drawing>
          <wp:anchor distT="0" distB="0" distL="114300" distR="114300" simplePos="0" relativeHeight="54" behindDoc="1" locked="0" layoutInCell="1" hidden="0" allowOverlap="1">
            <wp:simplePos x="0" y="0"/>
            <wp:positionH relativeFrom="column">
              <wp:posOffset>467994</wp:posOffset>
            </wp:positionH>
            <wp:positionV relativeFrom="paragraph">
              <wp:posOffset>446405</wp:posOffset>
            </wp:positionV>
            <wp:extent cx="4910455" cy="2857500"/>
            <wp:effectExtent l="0" t="0" r="0" b="0"/>
            <wp:wrapTight wrapText="bothSides">
              <wp:wrapPolygon>
                <wp:start x="0" y="-39"/>
                <wp:lineTo x="0" y="21560"/>
                <wp:lineTo x="21577" y="21560"/>
                <wp:lineTo x="21577" y="-39"/>
                <wp:lineTo x="0" y="-39"/>
              </wp:wrapPolygon>
            </wp:wrapTight>
            <wp:docPr id="104" name="图片 104" descr="http://cg.xm.gov.cn/xxgk/gkzn/201603/W02016031653523993415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图片 10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0455" cy="28575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宋体" w:hint="eastAsia"/>
          <w:kern w:val="0"/>
          <w:sz w:val="32"/>
          <w:szCs w:val="32"/>
        </w:rPr>
        <w:t>三、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索引号编码说明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根据厦门市人民政府政府信息公开目录索引号编码规则，索引号由机构代码、信息类别、信息生成年度、流水号等4组共18位数字组成，其间以“-”连接，长度为22个字符，格式为：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一）机构代码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机构代码即政府信息生成单位代码，由7位数字组成，索引号的第1-7位，由区域代码、区代码、单位序号组成。联合发文或多个单位共同生成的信息，使用信息发布机构的代码。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1、区域代码：索引号的第1-2位为区域代码，以区域名称的汉语拼音首位大写字母表示。厦门为XM； 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2、区代码：索引号的第3-4位为区序号，由两位阿拉伯数字组成。我局属于市直部门，编号为00。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3、单位序号：索引号的第5-7位为单位序号。由3位阿拉伯数字组成。厦门市城市管理行政执法局代码为144。局属事业单位使用市政府预留的公共企事业单位代码，从“850”至“899”。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二）信息类别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信息类别是信息分类的代码，索引号的第10-13位，由4位阿拉伯数字表示。9-10位为一类信息代码，11-13位为二类信息代码。具体代码见附件3。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三）信息生成年度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　信息生成年度是信息生成或变更的年度，索引号的第15-18位，由4位阿拉伯数字表示该信息的生成或变更年度。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四）流水号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流水号是一组顺序号，索引号的第20-22位，由3位阿拉伯数字组成。流水号在一个信息发布主体内，按当年内以信息发布时间顺序由“001”开始连续编号。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索引号的第8位、第13位、第16位、第19位以“-”连接。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四、厦门市城市管理行政执法局政府信息公开机构编码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（一）单位编码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tbl>
      <w:tblPr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55"/>
        <w:gridCol w:w="3225"/>
      </w:tblGrid>
      <w:tr>
        <w:tc>
          <w:tcPr>
            <w:tcW w:w="5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  <w:r>
              <w:rPr>
                <w:rFonts w:ascii="微软雅黑" w:eastAsia="仿宋_GB2312" w:cs="宋体" w:hAnsi="微软雅黑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单位编码</w:t>
            </w:r>
            <w:r>
              <w:rPr>
                <w:rFonts w:ascii="微软雅黑" w:eastAsia="仿宋_GB2312" w:cs="宋体" w:hAnsi="微软雅黑" w:hint="eastAsia"/>
                <w:kern w:val="0"/>
                <w:sz w:val="32"/>
                <w:szCs w:val="32"/>
              </w:rPr>
              <w:t> </w:t>
            </w:r>
          </w:p>
        </w:tc>
      </w:tr>
      <w:tr>
        <w:tc>
          <w:tcPr>
            <w:tcW w:w="5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厦门市城市管理行政执法局</w:t>
            </w:r>
            <w:r>
              <w:rPr>
                <w:rFonts w:ascii="微软雅黑" w:eastAsia="仿宋_GB2312" w:cs="宋体" w:hAnsi="微软雅黑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560" w:lineRule="exact"/>
              <w:ind w:firstLineChars="200" w:firstLine="64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XM 00144</w:t>
            </w:r>
            <w:r>
              <w:rPr>
                <w:rFonts w:ascii="微软雅黑" w:eastAsia="仿宋_GB2312" w:cs="宋体" w:hAnsi="微软雅黑" w:hint="eastAsia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（二）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信息类别代码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01 </w:t>
      </w:r>
      <w:r>
        <w:rPr>
          <w:rFonts w:ascii="仿宋_GB2312" w:eastAsia="仿宋_GB2312" w:cs="宋体"/>
          <w:kern w:val="0"/>
          <w:sz w:val="32"/>
          <w:szCs w:val="32"/>
        </w:rPr>
        <w:t>机构</w:t>
      </w:r>
      <w:r>
        <w:rPr>
          <w:rFonts w:ascii="仿宋_GB2312" w:eastAsia="仿宋_GB2312" w:cs="宋体" w:hint="eastAsia"/>
          <w:kern w:val="0"/>
          <w:sz w:val="32"/>
          <w:szCs w:val="32"/>
        </w:rPr>
        <w:t>概况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01-01 领导简介分工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01-02 机构职能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01-03 机构设置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01-04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  <w:r>
        <w:rPr>
          <w:rFonts w:ascii="仿宋_GB2312" w:eastAsia="仿宋_GB2312" w:cs="宋体" w:hint="eastAsia"/>
          <w:kern w:val="0"/>
          <w:sz w:val="32"/>
          <w:szCs w:val="32"/>
        </w:rPr>
        <w:t>政务公开机构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02 </w:t>
      </w:r>
      <w:r>
        <w:rPr>
          <w:rFonts w:ascii="仿宋_GB2312" w:eastAsia="仿宋_GB2312" w:cs="宋体"/>
          <w:kern w:val="0"/>
          <w:sz w:val="32"/>
          <w:szCs w:val="32"/>
        </w:rPr>
        <w:t>法律法规和规范性</w:t>
      </w:r>
      <w:r>
        <w:rPr>
          <w:rFonts w:ascii="仿宋_GB2312" w:eastAsia="仿宋_GB2312" w:cs="宋体" w:hint="eastAsia"/>
          <w:kern w:val="0"/>
          <w:sz w:val="32"/>
          <w:szCs w:val="32"/>
        </w:rPr>
        <w:t>文件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03 规划</w:t>
      </w:r>
      <w:r>
        <w:rPr>
          <w:rFonts w:ascii="仿宋_GB2312" w:eastAsia="仿宋_GB2312" w:cs="宋体"/>
          <w:kern w:val="0"/>
          <w:sz w:val="32"/>
          <w:szCs w:val="32"/>
        </w:rPr>
        <w:t>及相关政策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03-01 总结计划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03-02 中长期发展规划及专项规划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04 政策解读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04-01市政府政策文件解读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04-02其他政策文件解读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05 统计信息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31 行政权力运行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32 工作动态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32-01城管动态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32-02媒体聚集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32-03图片新闻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33 专题专栏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（根据需要调整）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51 </w:t>
      </w:r>
      <w:r>
        <w:rPr>
          <w:rFonts w:ascii="仿宋_GB2312" w:eastAsia="仿宋_GB2312" w:cs="宋体"/>
          <w:kern w:val="0"/>
          <w:sz w:val="32"/>
          <w:szCs w:val="32"/>
        </w:rPr>
        <w:t>重要</w:t>
      </w:r>
      <w:r>
        <w:rPr>
          <w:rFonts w:ascii="仿宋_GB2312" w:eastAsia="仿宋_GB2312" w:cs="宋体" w:hint="eastAsia"/>
          <w:kern w:val="0"/>
          <w:sz w:val="32"/>
          <w:szCs w:val="32"/>
        </w:rPr>
        <w:t>执法</w:t>
      </w:r>
      <w:r>
        <w:rPr>
          <w:rFonts w:ascii="仿宋_GB2312" w:eastAsia="仿宋_GB2312" w:cs="宋体"/>
          <w:kern w:val="0"/>
          <w:sz w:val="32"/>
          <w:szCs w:val="32"/>
        </w:rPr>
        <w:t>工作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51-01 执法程序及规定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　51-02 自由裁量权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　51-03 </w:t>
      </w:r>
      <w:r>
        <w:rPr>
          <w:rFonts w:ascii="仿宋_GB2312" w:eastAsia="仿宋_GB2312" w:cs="宋体"/>
          <w:kern w:val="0"/>
          <w:sz w:val="32"/>
          <w:szCs w:val="32"/>
        </w:rPr>
        <w:t>许可与执法公示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52 通知公告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53 人事信息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仿宋_GB2312" w:cs="宋体" w:hAnsi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54 财政</w:t>
      </w:r>
      <w:r>
        <w:rPr>
          <w:rFonts w:ascii="仿宋_GB2312" w:eastAsia="仿宋_GB2312" w:cs="宋体"/>
          <w:kern w:val="0"/>
          <w:sz w:val="32"/>
          <w:szCs w:val="32"/>
        </w:rPr>
        <w:t>预算决算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仿宋_GB2312" w:cs="宋体" w:hAnsi="宋体"/>
          <w:kern w:val="0"/>
          <w:sz w:val="32"/>
          <w:szCs w:val="32"/>
        </w:rPr>
      </w:pPr>
      <w:r>
        <w:rPr>
          <w:rFonts w:ascii="宋体" w:eastAsia="仿宋_GB2312" w:cs="宋体" w:hAnsi="宋体"/>
          <w:kern w:val="0"/>
          <w:sz w:val="32"/>
          <w:szCs w:val="32"/>
        </w:rPr>
        <w:t>55 行政许可及办理结果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</w:pPr>
      <w:r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  <w:t>56 政府采购及实施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</w:pPr>
      <w:r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  <w:t>57应急预案及应对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</w:pPr>
      <w:r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  <w:t>58环境保护、安全生产等监督检查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</w:pPr>
      <w:r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  <w:t>59信息公开监督保障机制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</w:pPr>
      <w:r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  <w:t>65 其他公开信息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</w:pPr>
      <w:r>
        <w:rPr>
          <w:rFonts w:ascii="仿宋_GB2312" w:eastAsia="仿宋_GB2312" w:cs="宋体" w:hint="eastAsia"/>
          <w:kern w:val="0"/>
          <w:sz w:val="32"/>
          <w:szCs w:val="32"/>
          <w:bdr w:val="none" w:sz="0" w:space="0" w:color="auto"/>
        </w:rPr>
        <w:t>71 城市管理考评 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01-30为市政府统一编制的业务代码，51-70为局系统统一业务代码，其中55-70为预留代码，作为局系统新增公开信息类别代码，71-80为局属行政事业单位业务编码，由各单位自行编制，报市局办公室备案。代码不够时可使用31-50的代码</w:t>
      </w:r>
      <w:r>
        <w:rPr>
          <w:rFonts w:ascii="宋体" w:eastAsia="仿宋_GB2312" w:cs="宋体" w:hAnsi="宋体" w:hint="eastAsia"/>
          <w:kern w:val="0"/>
          <w:sz w:val="32"/>
          <w:szCs w:val="32"/>
        </w:rPr>
        <w:t>。</w:t>
      </w:r>
    </w:p>
    <w:sectPr>
      <w:footerReference w:type="default" r:id="rId2"/>
      <w:pgSz w:w="11906" w:h="16838"/>
      <w:pgMar w:top="1247" w:right="1474" w:bottom="794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strike w:val="0"/>
      <w:dstrike w:val="0"/>
      <w:color w:val="555555"/>
      <w:u w:val="none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9">
    <w:name w:val="Strong"/>
    <w:basedOn w:val="10"/>
    <w:rPr>
      <w:b/>
      <w:bCs/>
    </w:rPr>
  </w:style>
  <w:style w:type="paragraph" w:customStyle="1" w:styleId="20">
    <w:name w:val="trs_editor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21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10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87</TotalTime>
  <Application>Yozo_Office</Application>
  <Pages>8</Pages>
  <Words>2134</Words>
  <Characters>2290</Characters>
  <Lines>336</Lines>
  <Paragraphs>204</Paragraphs>
  <CharactersWithSpaces>2635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Microsoft</cp:lastModifiedBy>
  <cp:revision>7</cp:revision>
  <dcterms:created xsi:type="dcterms:W3CDTF">2019-06-17T08:48:00Z</dcterms:created>
  <dcterms:modified xsi:type="dcterms:W3CDTF">2019-06-18T01:19:00Z</dcterms:modified>
</cp:coreProperties>
</file>